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8C" w:rsidRDefault="0055778C">
      <w:pPr>
        <w:rPr>
          <w:rFonts w:ascii="Times New Roman" w:hAnsi="Times New Roman"/>
          <w:b/>
          <w:sz w:val="28"/>
          <w:szCs w:val="28"/>
        </w:rPr>
      </w:pPr>
      <w:r w:rsidRPr="009C4EC6">
        <w:rPr>
          <w:rFonts w:ascii="Times New Roman" w:hAnsi="Times New Roman"/>
          <w:b/>
          <w:sz w:val="28"/>
          <w:szCs w:val="28"/>
        </w:rPr>
        <w:t xml:space="preserve">Показатели оценки потенциала социально-экономического развития сельских </w:t>
      </w:r>
      <w:r w:rsidR="00AA1665">
        <w:rPr>
          <w:rFonts w:ascii="Times New Roman" w:hAnsi="Times New Roman"/>
          <w:b/>
          <w:sz w:val="28"/>
          <w:szCs w:val="28"/>
        </w:rPr>
        <w:t xml:space="preserve">поселений </w:t>
      </w:r>
    </w:p>
    <w:p w:rsidR="002F2A72" w:rsidRDefault="002F2A72">
      <w:pPr>
        <w:rPr>
          <w:rFonts w:ascii="Times New Roman" w:hAnsi="Times New Roman"/>
          <w:b/>
          <w:sz w:val="28"/>
          <w:szCs w:val="28"/>
        </w:rPr>
      </w:pPr>
    </w:p>
    <w:p w:rsidR="002F2A72" w:rsidRPr="009C4EC6" w:rsidRDefault="002F2A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Каменский сельсовет</w:t>
      </w:r>
    </w:p>
    <w:p w:rsidR="0055778C" w:rsidRPr="009C4EC6" w:rsidRDefault="0055778C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6"/>
        <w:gridCol w:w="4027"/>
        <w:gridCol w:w="992"/>
        <w:gridCol w:w="2551"/>
        <w:gridCol w:w="2552"/>
        <w:gridCol w:w="2268"/>
        <w:gridCol w:w="1984"/>
      </w:tblGrid>
      <w:tr w:rsidR="00546859" w:rsidTr="00C15DEE">
        <w:trPr>
          <w:trHeight w:val="285"/>
        </w:trPr>
        <w:tc>
          <w:tcPr>
            <w:tcW w:w="476" w:type="dxa"/>
            <w:vMerge w:val="restart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027" w:type="dxa"/>
            <w:vMerge w:val="restart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vMerge w:val="restart"/>
          </w:tcPr>
          <w:p w:rsidR="00092A5D" w:rsidRDefault="00092A5D" w:rsidP="005577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7371" w:type="dxa"/>
            <w:gridSpan w:val="3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 (2010-2018 гг.)</w:t>
            </w:r>
          </w:p>
        </w:tc>
        <w:tc>
          <w:tcPr>
            <w:tcW w:w="1984" w:type="dxa"/>
          </w:tcPr>
          <w:p w:rsidR="00092A5D" w:rsidRDefault="00092A5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C15DEE" w:rsidTr="00C15DEE">
        <w:trPr>
          <w:trHeight w:val="360"/>
        </w:trPr>
        <w:tc>
          <w:tcPr>
            <w:tcW w:w="476" w:type="dxa"/>
            <w:vMerge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  <w:vMerge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15DEE" w:rsidRDefault="00C15DEE" w:rsidP="0055778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A5D" w:rsidTr="00C15DEE">
        <w:trPr>
          <w:trHeight w:val="456"/>
        </w:trPr>
        <w:tc>
          <w:tcPr>
            <w:tcW w:w="14850" w:type="dxa"/>
            <w:gridSpan w:val="7"/>
          </w:tcPr>
          <w:p w:rsidR="00092A5D" w:rsidRPr="006A7DE2" w:rsidRDefault="00092A5D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A7DE2">
              <w:rPr>
                <w:rFonts w:ascii="Times New Roman" w:hAnsi="Times New Roman"/>
                <w:b/>
                <w:i/>
                <w:sz w:val="28"/>
                <w:szCs w:val="28"/>
              </w:rPr>
              <w:t>Оценка земельных ресурсов</w:t>
            </w:r>
          </w:p>
        </w:tc>
      </w:tr>
      <w:tr w:rsidR="00C15DEE" w:rsidTr="00C15DEE">
        <w:trPr>
          <w:trHeight w:val="1539"/>
        </w:trPr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территории</w:t>
            </w:r>
          </w:p>
        </w:tc>
        <w:tc>
          <w:tcPr>
            <w:tcW w:w="992" w:type="dxa"/>
          </w:tcPr>
          <w:p w:rsidR="00C15DEE" w:rsidRDefault="00C15DEE" w:rsidP="002C766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8844,8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 изменяться в случае изменения границы поселений</w:t>
            </w: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территории по видам использования: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сельхозназначения;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населенных пунктов;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лесного фонда;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промышленного назначения;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особоохраняемых территорий;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водного фонда;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земли запаса.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2551" w:type="dxa"/>
          </w:tcPr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</w:tcPr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 w:rsidRPr="0034136B">
              <w:rPr>
                <w:rFonts w:ascii="Times New Roman" w:hAnsi="Times New Roman"/>
                <w:sz w:val="20"/>
                <w:szCs w:val="20"/>
              </w:rPr>
              <w:t>7689,8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1019,4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15DEE" w:rsidRDefault="00C15DEE" w:rsidP="006B5A7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C15DEE" w:rsidRDefault="00C15DEE" w:rsidP="006B5A7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территории по видам собственности: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земля государственная;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земля муниципальная;</w:t>
            </w:r>
          </w:p>
          <w:p w:rsidR="00C15DEE" w:rsidRDefault="00C15DEE" w:rsidP="00BD6AA2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земля в частной собственности, в т.ч. в собственности граждан и юридических лиц 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тыс.га</w:t>
            </w:r>
          </w:p>
        </w:tc>
        <w:tc>
          <w:tcPr>
            <w:tcW w:w="2551" w:type="dxa"/>
          </w:tcPr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2552" w:type="dxa"/>
          </w:tcPr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2268" w:type="dxa"/>
          </w:tcPr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</w:rPr>
            </w:pP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1167</w:t>
            </w:r>
          </w:p>
          <w:p w:rsidR="00C15DEE" w:rsidRPr="00040236" w:rsidRDefault="00C15DEE" w:rsidP="00C15DEE">
            <w:pPr>
              <w:rPr>
                <w:rFonts w:ascii="Times New Roman" w:hAnsi="Times New Roman"/>
              </w:rPr>
            </w:pPr>
            <w:r w:rsidRPr="00040236">
              <w:rPr>
                <w:rFonts w:ascii="Times New Roman" w:hAnsi="Times New Roman"/>
              </w:rPr>
              <w:t>1019,4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040236">
              <w:rPr>
                <w:rFonts w:ascii="Times New Roman" w:hAnsi="Times New Roman"/>
              </w:rPr>
              <w:lastRenderedPageBreak/>
              <w:t>6670,4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Обьем продукции сельского хозяйства по отношению к площади земель сельхозназначения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Руб/га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Расчетный показатель</w:t>
            </w: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сельхозугодий:</w:t>
            </w:r>
          </w:p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пашня;</w:t>
            </w:r>
          </w:p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пастбища;</w:t>
            </w:r>
          </w:p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сенокосы;</w:t>
            </w:r>
          </w:p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залежь;</w:t>
            </w:r>
          </w:p>
          <w:p w:rsidR="00C15DEE" w:rsidRDefault="00C15DEE" w:rsidP="005D0A6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многолетние насаждения.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тыс.га</w:t>
            </w:r>
          </w:p>
        </w:tc>
        <w:tc>
          <w:tcPr>
            <w:tcW w:w="2551" w:type="dxa"/>
          </w:tcPr>
          <w:p w:rsidR="00C15DEE" w:rsidRDefault="00C15DEE" w:rsidP="006E1476">
            <w:pPr>
              <w:rPr>
                <w:rFonts w:ascii="Times New Roman" w:hAnsi="Times New Roman"/>
              </w:rPr>
            </w:pPr>
          </w:p>
          <w:p w:rsidR="00C15DEE" w:rsidRPr="006E1476" w:rsidRDefault="00C15DEE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C15DEE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5DEE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2552" w:type="dxa"/>
          </w:tcPr>
          <w:p w:rsidR="00C15DEE" w:rsidRDefault="00C15DEE" w:rsidP="006E1476">
            <w:pPr>
              <w:rPr>
                <w:rFonts w:ascii="Times New Roman" w:hAnsi="Times New Roman"/>
              </w:rPr>
            </w:pPr>
          </w:p>
          <w:p w:rsidR="00C15DEE" w:rsidRPr="006E1476" w:rsidRDefault="00C15DEE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C15DEE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5DEE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2268" w:type="dxa"/>
          </w:tcPr>
          <w:p w:rsidR="00C15DEE" w:rsidRDefault="00C15DEE" w:rsidP="006E1476">
            <w:pPr>
              <w:rPr>
                <w:rFonts w:ascii="Times New Roman" w:hAnsi="Times New Roman"/>
              </w:rPr>
            </w:pPr>
          </w:p>
          <w:p w:rsidR="00C15DEE" w:rsidRPr="006E1476" w:rsidRDefault="00C15DEE" w:rsidP="006E1476">
            <w:pPr>
              <w:rPr>
                <w:rFonts w:ascii="Times New Roman" w:hAnsi="Times New Roman"/>
              </w:rPr>
            </w:pPr>
            <w:r w:rsidRPr="006E1476">
              <w:rPr>
                <w:rFonts w:ascii="Times New Roman" w:hAnsi="Times New Roman"/>
              </w:rPr>
              <w:t>5379,8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1540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8"/>
                <w:szCs w:val="28"/>
              </w:rPr>
              <w:t>770</w:t>
            </w:r>
          </w:p>
          <w:p w:rsidR="00C15DEE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15DEE" w:rsidRPr="006E1476" w:rsidRDefault="00C15DEE" w:rsidP="006E14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5DEE" w:rsidRDefault="00C15DEE" w:rsidP="006E1476">
            <w:pPr>
              <w:rPr>
                <w:rFonts w:ascii="Times New Roman" w:hAnsi="Times New Roman"/>
                <w:sz w:val="28"/>
                <w:szCs w:val="28"/>
              </w:rPr>
            </w:pPr>
            <w:r w:rsidRPr="006E1476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 балл бонитета сельскохозяйственных почв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775700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Плотность населения территории 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чел/га</w:t>
            </w:r>
          </w:p>
        </w:tc>
        <w:tc>
          <w:tcPr>
            <w:tcW w:w="2551" w:type="dxa"/>
          </w:tcPr>
          <w:p w:rsidR="00C15DEE" w:rsidRPr="00692F51" w:rsidRDefault="00C15DEE">
            <w:pPr>
              <w:rPr>
                <w:rFonts w:ascii="Times New Roman" w:hAnsi="Times New Roman"/>
              </w:rPr>
            </w:pPr>
            <w:r w:rsidRPr="00692F51">
              <w:rPr>
                <w:rFonts w:ascii="Times New Roman" w:hAnsi="Times New Roman"/>
              </w:rPr>
              <w:t>0,0513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0,051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0,049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DE775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дворов в населенном пункте, в т.ч.пустующих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Поло-возрастной состав: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до 7 лет м/ж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 8 до 17 лет м/ж;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 18 до 60 лет м/ж;</w:t>
            </w:r>
          </w:p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свыше 61 года м/ж.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51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11/4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11/4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</w:t>
            </w:r>
          </w:p>
          <w:p w:rsidR="00C15DEE" w:rsidRPr="00AA43EA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36/50</w:t>
            </w:r>
          </w:p>
        </w:tc>
        <w:tc>
          <w:tcPr>
            <w:tcW w:w="2552" w:type="dxa"/>
          </w:tcPr>
          <w:p w:rsidR="00C15DEE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11/5</w:t>
            </w:r>
          </w:p>
          <w:p w:rsidR="00C15DEE" w:rsidRPr="00FF4F18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 w:rsidRPr="00FF4F18">
              <w:rPr>
                <w:rFonts w:ascii="Times New Roman" w:hAnsi="Times New Roman"/>
                <w:sz w:val="28"/>
                <w:szCs w:val="28"/>
              </w:rPr>
              <w:t>10/3</w:t>
            </w:r>
          </w:p>
          <w:p w:rsidR="00C15DEE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  <w:p w:rsidR="00C15DEE" w:rsidRPr="00AA43EA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AA43EA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11/5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10/3</w:t>
            </w:r>
          </w:p>
          <w:p w:rsidR="00C15DEE" w:rsidRDefault="00C15DEE" w:rsidP="00C15D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AA43EA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7D1C0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коэффициент рождаемости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промилле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7D1C08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коэффициент смертности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промилле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  <w:tc>
          <w:tcPr>
            <w:tcW w:w="2552" w:type="dxa"/>
          </w:tcPr>
          <w:p w:rsidR="00C15DEE" w:rsidRDefault="00C15DEE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</w:t>
            </w:r>
          </w:p>
          <w:p w:rsidR="00C15DEE" w:rsidRDefault="00C15DEE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692F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22,8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жителей, зарегистрированных/проживающих в территории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2551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  <w:tc>
          <w:tcPr>
            <w:tcW w:w="2552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  <w:tc>
          <w:tcPr>
            <w:tcW w:w="2268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2C766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занятого населения в возрасте от 15 до 72 лет, в т.ч.:</w:t>
            </w:r>
          </w:p>
          <w:p w:rsidR="00C15DEE" w:rsidRDefault="00C15DEE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вахтовым методом;</w:t>
            </w:r>
          </w:p>
          <w:p w:rsidR="00C15DEE" w:rsidRPr="007F4ED3" w:rsidRDefault="00C15DEE" w:rsidP="007F4ED3">
            <w:pPr>
              <w:pStyle w:val="a8"/>
              <w:numPr>
                <w:ilvl w:val="0"/>
                <w:numId w:val="2"/>
              </w:num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сезонные работы.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2551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7F4ED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в возрасте от 15 до 72 лет, занятых в промышленности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2551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 w:rsidP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7F4ED3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в возрасте от 15 до 72 лет, занятых в  сельском хозяйстве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2551" w:type="dxa"/>
          </w:tcPr>
          <w:p w:rsidR="00C15DEE" w:rsidRDefault="00C15DEE" w:rsidP="00692F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476" w:type="dxa"/>
          </w:tcPr>
          <w:p w:rsidR="00C15DEE" w:rsidRPr="002C766E" w:rsidRDefault="00C15DEE" w:rsidP="002C766E">
            <w:pPr>
              <w:pStyle w:val="a8"/>
              <w:numPr>
                <w:ilvl w:val="0"/>
                <w:numId w:val="1"/>
              </w:numPr>
              <w:ind w:left="29" w:hanging="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7" w:type="dxa"/>
          </w:tcPr>
          <w:p w:rsidR="00C15DEE" w:rsidRDefault="00C15DEE" w:rsidP="00116DBE">
            <w:pPr>
              <w:ind w:left="3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в возрасте от 15 до 72 лет, занятых в бюджетном секторе (образование, здравоохранение, культура, спорт, государственное и муниципальное управление и т.д.)</w:t>
            </w: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778C" w:rsidRDefault="0055778C">
      <w:pPr>
        <w:rPr>
          <w:rFonts w:ascii="Times New Roman" w:hAnsi="Times New Roman"/>
          <w:sz w:val="28"/>
          <w:szCs w:val="28"/>
        </w:rPr>
      </w:pPr>
    </w:p>
    <w:p w:rsidR="0055778C" w:rsidRPr="006A7DE2" w:rsidRDefault="00460633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Экономическ</w:t>
      </w:r>
      <w:r w:rsidR="009C2159" w:rsidRPr="006A7DE2">
        <w:rPr>
          <w:rFonts w:ascii="Times New Roman" w:hAnsi="Times New Roman"/>
          <w:b/>
          <w:i/>
          <w:sz w:val="28"/>
          <w:szCs w:val="28"/>
        </w:rPr>
        <w:t xml:space="preserve">ий и бюджетный </w:t>
      </w:r>
      <w:r w:rsidRPr="006A7DE2">
        <w:rPr>
          <w:rFonts w:ascii="Times New Roman" w:hAnsi="Times New Roman"/>
          <w:b/>
          <w:i/>
          <w:sz w:val="28"/>
          <w:szCs w:val="28"/>
        </w:rPr>
        <w:t>по</w:t>
      </w:r>
      <w:r w:rsidR="009C2159" w:rsidRPr="006A7DE2">
        <w:rPr>
          <w:rFonts w:ascii="Times New Roman" w:hAnsi="Times New Roman"/>
          <w:b/>
          <w:i/>
          <w:sz w:val="28"/>
          <w:szCs w:val="28"/>
        </w:rPr>
        <w:t xml:space="preserve">тенциал </w:t>
      </w:r>
    </w:p>
    <w:tbl>
      <w:tblPr>
        <w:tblStyle w:val="a3"/>
        <w:tblW w:w="14850" w:type="dxa"/>
        <w:tblLayout w:type="fixed"/>
        <w:tblLook w:val="04A0"/>
      </w:tblPr>
      <w:tblGrid>
        <w:gridCol w:w="652"/>
        <w:gridCol w:w="3851"/>
        <w:gridCol w:w="992"/>
        <w:gridCol w:w="2551"/>
        <w:gridCol w:w="2552"/>
        <w:gridCol w:w="2268"/>
        <w:gridCol w:w="1984"/>
      </w:tblGrid>
      <w:tr w:rsidR="00C15DEE" w:rsidTr="00C15DEE">
        <w:tc>
          <w:tcPr>
            <w:tcW w:w="652" w:type="dxa"/>
          </w:tcPr>
          <w:p w:rsidR="00C15DEE" w:rsidRDefault="00C15DEE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851" w:type="dxa"/>
          </w:tcPr>
          <w:p w:rsidR="00C15DEE" w:rsidRDefault="00C15DEE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юридических лиц и ИП осуществляющих деятельность на территории, в т.ч.:</w:t>
            </w:r>
          </w:p>
          <w:p w:rsidR="00C15DEE" w:rsidRDefault="00C15DEE" w:rsidP="009F2A0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- зарегистрированных на территории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осуществляющих деятельность на территории</w:t>
            </w:r>
          </w:p>
          <w:p w:rsidR="00C15DEE" w:rsidRDefault="00C15DEE" w:rsidP="00DE77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юридические лица должны быть не в процедурах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банкротства</w:t>
            </w: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сельхозпредприятий всех форм</w:t>
            </w:r>
            <w:r>
              <w:rPr>
                <w:rFonts w:ascii="Times New Roman" w:hAnsi="Times New Roman"/>
                <w:sz w:val="28"/>
                <w:szCs w:val="28"/>
              </w:rPr>
              <w:t>, в т.ч.: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зарегистрированных на территории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осуществляющих деятельность на территории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юр.лица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ИП;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КФХ.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ЛПХ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сельхоз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ашин</w:t>
            </w:r>
            <w:r>
              <w:rPr>
                <w:rFonts w:ascii="Times New Roman" w:hAnsi="Times New Roman"/>
                <w:sz w:val="28"/>
                <w:szCs w:val="28"/>
              </w:rPr>
              <w:t>, в т.ч.у: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-юр.лиц;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-ИП, КФХ;</w:t>
            </w:r>
          </w:p>
          <w:p w:rsidR="00C15DEE" w:rsidRPr="00C26870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ЛПХ.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15DEE" w:rsidRDefault="00C15DEE" w:rsidP="000A4AA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скота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(КРС, МРС, свиньи) во всех формах хозяйств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rPr>
          <w:trHeight w:val="3109"/>
        </w:trPr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851" w:type="dxa"/>
          </w:tcPr>
          <w:p w:rsidR="00C15DEE" w:rsidRPr="00CF73FF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аличие предприятий торговли и общественного питания, в том числе:</w:t>
            </w:r>
          </w:p>
          <w:p w:rsidR="00C15DEE" w:rsidRPr="00CF73FF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локальные рынки</w:t>
            </w:r>
          </w:p>
          <w:p w:rsidR="00C15DEE" w:rsidRPr="00CF73FF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магазины прод</w:t>
            </w:r>
            <w:r>
              <w:rPr>
                <w:rFonts w:ascii="Times New Roman" w:hAnsi="Times New Roman"/>
                <w:sz w:val="28"/>
                <w:szCs w:val="28"/>
              </w:rPr>
              <w:t>това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ров</w:t>
            </w:r>
          </w:p>
          <w:p w:rsidR="00C15DEE" w:rsidRPr="00CF73FF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магазины непрод.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 xml:space="preserve"> товаров</w:t>
            </w:r>
          </w:p>
          <w:p w:rsidR="00C15DEE" w:rsidRPr="00CF73FF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 xml:space="preserve">редприятия </w:t>
            </w:r>
            <w:r>
              <w:rPr>
                <w:rFonts w:ascii="Times New Roman" w:hAnsi="Times New Roman"/>
                <w:sz w:val="28"/>
                <w:szCs w:val="28"/>
              </w:rPr>
              <w:t>обще</w:t>
            </w:r>
            <w:r w:rsidRPr="00CF73FF">
              <w:rPr>
                <w:rFonts w:ascii="Times New Roman" w:hAnsi="Times New Roman"/>
                <w:sz w:val="28"/>
                <w:szCs w:val="28"/>
              </w:rPr>
              <w:t>пита;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FF">
              <w:rPr>
                <w:rFonts w:ascii="Times New Roman" w:hAnsi="Times New Roman"/>
                <w:sz w:val="28"/>
                <w:szCs w:val="28"/>
              </w:rPr>
              <w:t>- предприятия бытового обслуживания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оличество зарегистрированных автомобилей</w:t>
            </w:r>
            <w:r>
              <w:rPr>
                <w:rFonts w:ascii="Times New Roman" w:hAnsi="Times New Roman"/>
                <w:sz w:val="28"/>
                <w:szCs w:val="28"/>
              </w:rPr>
              <w:t>, в т.ч.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легковых;</w:t>
            </w:r>
          </w:p>
          <w:p w:rsidR="00C15DEE" w:rsidRPr="00C26870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грузовых.</w:t>
            </w:r>
          </w:p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51" w:type="dxa"/>
          </w:tcPr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552" w:type="dxa"/>
          </w:tcPr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C15DEE" w:rsidRDefault="00C15DEE" w:rsidP="00107AD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месторождений полезных ископаемых, в т.ч. разрабатываемых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5D04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описать в свободной форме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Указать все месторождения полезных ископаемых, включая общераспространённые  </w:t>
            </w: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Введено в действие жилья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 w:rsidP="00E16E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984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Доходы местного бюджета, всего:</w:t>
            </w:r>
          </w:p>
        </w:tc>
        <w:tc>
          <w:tcPr>
            <w:tcW w:w="992" w:type="dxa"/>
          </w:tcPr>
          <w:p w:rsidR="00C15DEE" w:rsidRDefault="00C15DEE" w:rsidP="005D04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</w:tc>
        <w:tc>
          <w:tcPr>
            <w:tcW w:w="2551" w:type="dxa"/>
          </w:tcPr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3011,4</w:t>
            </w:r>
          </w:p>
        </w:tc>
        <w:tc>
          <w:tcPr>
            <w:tcW w:w="2552" w:type="dxa"/>
          </w:tcPr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2978,9</w:t>
            </w:r>
          </w:p>
        </w:tc>
        <w:tc>
          <w:tcPr>
            <w:tcW w:w="2268" w:type="dxa"/>
          </w:tcPr>
          <w:p w:rsidR="00C15DEE" w:rsidRDefault="000E781B" w:rsidP="00B06DE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3021,4</w:t>
            </w:r>
          </w:p>
        </w:tc>
        <w:tc>
          <w:tcPr>
            <w:tcW w:w="1984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C15DEE" w:rsidRDefault="00C15DE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Собственные доходы, включая:</w:t>
            </w:r>
          </w:p>
          <w:p w:rsidR="00C15DEE" w:rsidRDefault="00C15DE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налог на доходы физических млн.руб.лиц;</w:t>
            </w:r>
          </w:p>
          <w:p w:rsidR="00C15DEE" w:rsidRDefault="00C15DE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налог на имущество;</w:t>
            </w:r>
          </w:p>
          <w:p w:rsidR="00C15DEE" w:rsidRDefault="00C15DE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 земельный налог;</w:t>
            </w:r>
          </w:p>
          <w:p w:rsidR="00C15DEE" w:rsidRDefault="00C15DEE" w:rsidP="00E5616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неналоговые доходы.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тыс.руб.</w:t>
            </w:r>
          </w:p>
        </w:tc>
        <w:tc>
          <w:tcPr>
            <w:tcW w:w="2551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111,6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232</w:t>
            </w:r>
          </w:p>
        </w:tc>
        <w:tc>
          <w:tcPr>
            <w:tcW w:w="255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115,5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E781B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217</w:t>
            </w:r>
          </w:p>
        </w:tc>
        <w:tc>
          <w:tcPr>
            <w:tcW w:w="2268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C15DEE" w:rsidRDefault="000E781B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204</w:t>
            </w:r>
          </w:p>
        </w:tc>
        <w:tc>
          <w:tcPr>
            <w:tcW w:w="1984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52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51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992" w:type="dxa"/>
          </w:tcPr>
          <w:p w:rsidR="00C15DEE" w:rsidRDefault="00C15DEE" w:rsidP="009C21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</w:tc>
        <w:tc>
          <w:tcPr>
            <w:tcW w:w="2551" w:type="dxa"/>
          </w:tcPr>
          <w:p w:rsidR="00C15DEE" w:rsidRPr="003B1D09" w:rsidRDefault="000E781B" w:rsidP="00E16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2347,7</w:t>
            </w:r>
          </w:p>
        </w:tc>
        <w:tc>
          <w:tcPr>
            <w:tcW w:w="2552" w:type="dxa"/>
          </w:tcPr>
          <w:p w:rsidR="00C15DEE" w:rsidRPr="003B1D09" w:rsidRDefault="000E781B" w:rsidP="00E16E8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2312,9</w:t>
            </w:r>
          </w:p>
        </w:tc>
        <w:tc>
          <w:tcPr>
            <w:tcW w:w="2268" w:type="dxa"/>
          </w:tcPr>
          <w:p w:rsidR="00C15DEE" w:rsidRPr="003B1D09" w:rsidRDefault="000E781B" w:rsidP="009C21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2349,5</w:t>
            </w:r>
          </w:p>
        </w:tc>
        <w:tc>
          <w:tcPr>
            <w:tcW w:w="1984" w:type="dxa"/>
          </w:tcPr>
          <w:p w:rsidR="00C15DEE" w:rsidRDefault="00C15DEE" w:rsidP="009C21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60633" w:rsidRDefault="00460633">
      <w:pPr>
        <w:rPr>
          <w:rFonts w:ascii="Times New Roman" w:hAnsi="Times New Roman"/>
          <w:sz w:val="28"/>
          <w:szCs w:val="28"/>
        </w:rPr>
      </w:pPr>
    </w:p>
    <w:p w:rsidR="0055778C" w:rsidRPr="006A7DE2" w:rsidRDefault="00857F48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Обеспеченность объектами социально – культурной инфраструктуры</w:t>
      </w:r>
    </w:p>
    <w:p w:rsidR="00857F48" w:rsidRPr="006A7DE2" w:rsidRDefault="00857F48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691"/>
        <w:gridCol w:w="3812"/>
        <w:gridCol w:w="1006"/>
        <w:gridCol w:w="2537"/>
        <w:gridCol w:w="2552"/>
        <w:gridCol w:w="2268"/>
        <w:gridCol w:w="1984"/>
      </w:tblGrid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812" w:type="dxa"/>
          </w:tcPr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7C5DF1">
              <w:rPr>
                <w:rFonts w:ascii="Times New Roman" w:hAnsi="Times New Roman"/>
                <w:sz w:val="28"/>
                <w:szCs w:val="28"/>
              </w:rPr>
              <w:t>аличие и число объектов медицинского обслуживания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поликлиник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наличие ФАП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амбулаторий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 xml:space="preserve">- койко-мест 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пунктов скорой мед. помощи</w:t>
            </w:r>
          </w:p>
          <w:p w:rsidR="00C15DEE" w:rsidRPr="007C5DF1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категории мед. работников</w:t>
            </w:r>
          </w:p>
          <w:p w:rsidR="00C15DEE" w:rsidRPr="00C26870" w:rsidRDefault="00C15DEE" w:rsidP="00857F4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5DF1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</w:t>
            </w:r>
            <w:r w:rsidR="004521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5DF1">
              <w:rPr>
                <w:rFonts w:ascii="Times New Roman" w:hAnsi="Times New Roman"/>
                <w:sz w:val="28"/>
                <w:szCs w:val="28"/>
              </w:rPr>
              <w:t>перевозки</w:t>
            </w:r>
          </w:p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10км 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3812" w:type="dxa"/>
          </w:tcPr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Образовательные учреждения, в том числе: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количество школ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количество ученических мест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количество учеников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99E">
              <w:rPr>
                <w:rFonts w:ascii="Times New Roman" w:hAnsi="Times New Roman"/>
                <w:sz w:val="28"/>
                <w:szCs w:val="28"/>
              </w:rPr>
              <w:lastRenderedPageBreak/>
              <w:t>- наличие специализированных учебных заведений</w:t>
            </w:r>
          </w:p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2537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3B1D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E16E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812" w:type="dxa"/>
          </w:tcPr>
          <w:p w:rsidR="00C15DEE" w:rsidRPr="008B7B44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Дошкольные учреждения, в том числе:</w:t>
            </w:r>
          </w:p>
          <w:p w:rsidR="00C15DEE" w:rsidRPr="008B7B44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детсадов</w:t>
            </w:r>
          </w:p>
          <w:p w:rsidR="00C15DEE" w:rsidRPr="008B7B44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мест</w:t>
            </w:r>
          </w:p>
          <w:p w:rsidR="00C15DEE" w:rsidRPr="008B7B44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количество детей</w:t>
            </w:r>
          </w:p>
          <w:p w:rsidR="00C15DEE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при отсутствии – удаленность до ближайшего учреждения и наличие организованной перевозки</w:t>
            </w:r>
          </w:p>
          <w:p w:rsidR="00C15DEE" w:rsidRPr="0071099E" w:rsidRDefault="00C15DEE" w:rsidP="00CF5E1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</w:tc>
        <w:tc>
          <w:tcPr>
            <w:tcW w:w="2537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2552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2268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10км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812" w:type="dxa"/>
          </w:tcPr>
          <w:p w:rsidR="00C15DEE" w:rsidRPr="008B7B44" w:rsidRDefault="00C15DEE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Учреждения культурно-досугового типа для населения в целом, в том числе:</w:t>
            </w:r>
          </w:p>
          <w:p w:rsidR="00C15DEE" w:rsidRPr="008B7B44" w:rsidRDefault="00C15DEE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дворцы (дома) культуры</w:t>
            </w:r>
            <w:r>
              <w:rPr>
                <w:rFonts w:ascii="Times New Roman" w:hAnsi="Times New Roman"/>
                <w:sz w:val="28"/>
                <w:szCs w:val="28"/>
              </w:rPr>
              <w:t>, клубы</w:t>
            </w:r>
          </w:p>
          <w:p w:rsidR="00C15DEE" w:rsidRDefault="00C15DEE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B44">
              <w:rPr>
                <w:rFonts w:ascii="Times New Roman" w:hAnsi="Times New Roman"/>
                <w:sz w:val="28"/>
                <w:szCs w:val="28"/>
              </w:rPr>
              <w:t>- библиотека</w:t>
            </w:r>
          </w:p>
          <w:p w:rsidR="00C15DEE" w:rsidRPr="008B7B44" w:rsidRDefault="00C15DEE" w:rsidP="00E306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37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15DEE" w:rsidRDefault="00C15DEE" w:rsidP="00CD32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3812" w:type="dxa"/>
          </w:tcPr>
          <w:p w:rsidR="00C15DEE" w:rsidRPr="00424EE6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>Физкультурно-оздоровительные комплексы, в том числе:</w:t>
            </w:r>
          </w:p>
          <w:p w:rsidR="00C15DEE" w:rsidRPr="00424EE6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>- спортивные секции</w:t>
            </w:r>
          </w:p>
          <w:p w:rsidR="00C15DEE" w:rsidRPr="00424EE6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стадион</w:t>
            </w:r>
          </w:p>
          <w:p w:rsidR="00C15DEE" w:rsidRPr="00424EE6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ФОК</w:t>
            </w:r>
          </w:p>
          <w:p w:rsidR="00C15DEE" w:rsidRPr="008B7B44" w:rsidRDefault="00C15DEE" w:rsidP="006356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812" w:type="dxa"/>
          </w:tcPr>
          <w:p w:rsidR="00C15DEE" w:rsidRPr="00424EE6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почтовых и телеграфных учреждений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3812" w:type="dxa"/>
          </w:tcPr>
          <w:p w:rsidR="00C15DEE" w:rsidRPr="00766D70" w:rsidRDefault="00C15DEE" w:rsidP="003B3A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финансовых и банковских учреждений, в том числе их подразделений и филиалов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F48" w:rsidRDefault="00857F48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E5616F" w:rsidRDefault="00E5616F" w:rsidP="00857F48">
      <w:pPr>
        <w:rPr>
          <w:rFonts w:ascii="Times New Roman" w:hAnsi="Times New Roman"/>
          <w:sz w:val="28"/>
          <w:szCs w:val="28"/>
        </w:rPr>
      </w:pPr>
    </w:p>
    <w:p w:rsidR="008F2F12" w:rsidRPr="006A7DE2" w:rsidRDefault="008F2F12" w:rsidP="00857F48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Транспортная доступность</w:t>
      </w:r>
    </w:p>
    <w:p w:rsidR="00E5616F" w:rsidRPr="006A7DE2" w:rsidRDefault="00E5616F" w:rsidP="00857F48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693"/>
        <w:gridCol w:w="3810"/>
        <w:gridCol w:w="992"/>
        <w:gridCol w:w="2551"/>
        <w:gridCol w:w="2552"/>
        <w:gridCol w:w="2268"/>
        <w:gridCol w:w="1984"/>
      </w:tblGrid>
      <w:tr w:rsidR="00C15DEE" w:rsidTr="00C15DEE">
        <w:tc>
          <w:tcPr>
            <w:tcW w:w="693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810" w:type="dxa"/>
          </w:tcPr>
          <w:p w:rsidR="00C15DEE" w:rsidRDefault="00C15DEE" w:rsidP="008F2F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6078">
              <w:rPr>
                <w:rFonts w:ascii="Times New Roman" w:hAnsi="Times New Roman"/>
                <w:sz w:val="28"/>
                <w:szCs w:val="28"/>
              </w:rPr>
              <w:t>Общая протяженность автодорог,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6078">
              <w:rPr>
                <w:rFonts w:ascii="Times New Roman" w:hAnsi="Times New Roman"/>
                <w:sz w:val="28"/>
                <w:szCs w:val="28"/>
              </w:rPr>
              <w:t>автомоби</w:t>
            </w:r>
            <w:r>
              <w:rPr>
                <w:rFonts w:ascii="Times New Roman" w:hAnsi="Times New Roman"/>
                <w:sz w:val="28"/>
                <w:szCs w:val="28"/>
              </w:rPr>
              <w:t>льные дороги с твердым покрытием (асфальтовым)</w:t>
            </w:r>
          </w:p>
        </w:tc>
        <w:tc>
          <w:tcPr>
            <w:tcW w:w="99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3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810" w:type="dxa"/>
          </w:tcPr>
          <w:p w:rsidR="00C15DEE" w:rsidRPr="0071099E" w:rsidRDefault="00C15DEE" w:rsidP="000303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Удаленность от административного центра района (городского округа) </w:t>
            </w:r>
          </w:p>
        </w:tc>
        <w:tc>
          <w:tcPr>
            <w:tcW w:w="99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км.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2F12" w:rsidRDefault="008F2F12" w:rsidP="008F2F12">
      <w:pPr>
        <w:rPr>
          <w:rFonts w:ascii="Times New Roman" w:hAnsi="Times New Roman"/>
          <w:sz w:val="28"/>
          <w:szCs w:val="28"/>
        </w:rPr>
      </w:pPr>
    </w:p>
    <w:p w:rsidR="008F2F12" w:rsidRPr="006A7DE2" w:rsidRDefault="000C3F4B" w:rsidP="008F2F12">
      <w:pPr>
        <w:rPr>
          <w:rFonts w:ascii="Times New Roman" w:hAnsi="Times New Roman"/>
          <w:b/>
          <w:i/>
          <w:sz w:val="28"/>
          <w:szCs w:val="28"/>
        </w:rPr>
      </w:pPr>
      <w:r w:rsidRPr="006A7DE2">
        <w:rPr>
          <w:rFonts w:ascii="Times New Roman" w:hAnsi="Times New Roman"/>
          <w:b/>
          <w:i/>
          <w:sz w:val="28"/>
          <w:szCs w:val="28"/>
        </w:rPr>
        <w:t>Обеспеченность энергоресурсами</w:t>
      </w:r>
    </w:p>
    <w:tbl>
      <w:tblPr>
        <w:tblStyle w:val="a3"/>
        <w:tblW w:w="14850" w:type="dxa"/>
        <w:tblLook w:val="04A0"/>
      </w:tblPr>
      <w:tblGrid>
        <w:gridCol w:w="691"/>
        <w:gridCol w:w="3812"/>
        <w:gridCol w:w="1006"/>
        <w:gridCol w:w="2537"/>
        <w:gridCol w:w="2552"/>
        <w:gridCol w:w="2268"/>
        <w:gridCol w:w="1984"/>
      </w:tblGrid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3812" w:type="dxa"/>
          </w:tcPr>
          <w:p w:rsidR="00C15DEE" w:rsidRDefault="00C15DEE" w:rsidP="006F5C3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Наличие подводящих газовых сетей </w:t>
            </w:r>
          </w:p>
          <w:p w:rsidR="00C15DEE" w:rsidRPr="0071099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к сельскому населенному пункту</w:t>
            </w:r>
          </w:p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3812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Уровень газификации </w:t>
            </w:r>
            <w:r>
              <w:rPr>
                <w:rFonts w:ascii="Times New Roman" w:hAnsi="Times New Roman"/>
                <w:sz w:val="28"/>
                <w:szCs w:val="28"/>
              </w:rPr>
              <w:t>объектов населенного пункта</w:t>
            </w:r>
          </w:p>
          <w:p w:rsidR="00C15DEE" w:rsidRPr="0071099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3812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Протя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женность локальных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газопроводов</w:t>
            </w:r>
          </w:p>
          <w:p w:rsidR="00C15DEE" w:rsidRPr="008B7B44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0D77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км.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4,8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812" w:type="dxa"/>
          </w:tcPr>
          <w:p w:rsidR="00C15DEE" w:rsidRPr="008B7B44" w:rsidRDefault="00C15DEE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централизованного водоснабжения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2767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3812" w:type="dxa"/>
          </w:tcPr>
          <w:p w:rsidR="00C15DEE" w:rsidRPr="00766D70" w:rsidRDefault="00C15DEE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Протя</w:t>
            </w:r>
            <w:r>
              <w:rPr>
                <w:rFonts w:ascii="Times New Roman" w:hAnsi="Times New Roman"/>
                <w:sz w:val="28"/>
                <w:szCs w:val="28"/>
              </w:rPr>
              <w:t>женность локальных водопроводов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м.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3812" w:type="dxa"/>
          </w:tcPr>
          <w:p w:rsidR="00C15DEE" w:rsidRPr="00766D70" w:rsidRDefault="00C15DEE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водоочистительных сооружений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3812" w:type="dxa"/>
          </w:tcPr>
          <w:p w:rsidR="00C15DEE" w:rsidRPr="00766D70" w:rsidRDefault="00C15DEE" w:rsidP="002767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центральной канализации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3812" w:type="dxa"/>
          </w:tcPr>
          <w:p w:rsidR="00C15DEE" w:rsidRDefault="00C15DEE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>Наличие доступа к сети Интернет</w:t>
            </w:r>
          </w:p>
          <w:p w:rsidR="00C15DEE" w:rsidRPr="00766D70" w:rsidRDefault="00C15DEE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70">
              <w:rPr>
                <w:rFonts w:ascii="Times New Roman" w:hAnsi="Times New Roman"/>
                <w:sz w:val="28"/>
                <w:szCs w:val="28"/>
              </w:rPr>
              <w:t xml:space="preserve"> (наименование провайдера)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DEE" w:rsidTr="00C15DEE">
        <w:tc>
          <w:tcPr>
            <w:tcW w:w="691" w:type="dxa"/>
          </w:tcPr>
          <w:p w:rsidR="00C15DEE" w:rsidRDefault="00C15DEE" w:rsidP="0019290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3812" w:type="dxa"/>
          </w:tcPr>
          <w:p w:rsidR="00C15DEE" w:rsidRPr="00766D70" w:rsidRDefault="00C15DEE" w:rsidP="00F464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свободных </w:t>
            </w:r>
            <w:r w:rsidRPr="00C26870">
              <w:rPr>
                <w:rFonts w:ascii="Times New Roman" w:hAnsi="Times New Roman"/>
                <w:sz w:val="28"/>
                <w:szCs w:val="28"/>
              </w:rPr>
              <w:t>мощностей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видам коммунальных ресурсов (газоснабжение, энергоснабжение, водоснабжение)</w:t>
            </w:r>
          </w:p>
        </w:tc>
        <w:tc>
          <w:tcPr>
            <w:tcW w:w="1006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2537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984" w:type="dxa"/>
          </w:tcPr>
          <w:p w:rsidR="00C15DEE" w:rsidRDefault="00C15DEE" w:rsidP="0019290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C3F4B" w:rsidRDefault="000C3F4B" w:rsidP="000C3F4B">
      <w:pPr>
        <w:rPr>
          <w:rFonts w:ascii="Times New Roman" w:hAnsi="Times New Roman"/>
          <w:sz w:val="28"/>
          <w:szCs w:val="28"/>
        </w:rPr>
      </w:pPr>
    </w:p>
    <w:p w:rsidR="008F2F12" w:rsidRDefault="008F2F12" w:rsidP="00857F48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975079" w:rsidRDefault="00975079" w:rsidP="00975079">
      <w:pPr>
        <w:rPr>
          <w:rFonts w:ascii="Times New Roman" w:hAnsi="Times New Roman"/>
          <w:sz w:val="28"/>
          <w:szCs w:val="28"/>
        </w:rPr>
      </w:pPr>
    </w:p>
    <w:p w:rsidR="002A554B" w:rsidRDefault="002A554B" w:rsidP="002A55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 исполняющая обязанности</w:t>
      </w:r>
    </w:p>
    <w:p w:rsidR="00975079" w:rsidRDefault="002A554B" w:rsidP="002A554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</w:t>
      </w:r>
      <w:r w:rsidR="00975079">
        <w:rPr>
          <w:rFonts w:ascii="Times New Roman" w:hAnsi="Times New Roman"/>
          <w:sz w:val="28"/>
          <w:szCs w:val="28"/>
        </w:rPr>
        <w:t xml:space="preserve"> МО Каменский сельсовет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97507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Н.А. Сипатова</w:t>
      </w:r>
    </w:p>
    <w:sectPr w:rsidR="00975079" w:rsidSect="00E5616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D5F" w:rsidRDefault="00093D5F" w:rsidP="0055778C">
      <w:r>
        <w:separator/>
      </w:r>
    </w:p>
  </w:endnote>
  <w:endnote w:type="continuationSeparator" w:id="1">
    <w:p w:rsidR="00093D5F" w:rsidRDefault="00093D5F" w:rsidP="0055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D5F" w:rsidRDefault="00093D5F" w:rsidP="0055778C">
      <w:r>
        <w:separator/>
      </w:r>
    </w:p>
  </w:footnote>
  <w:footnote w:type="continuationSeparator" w:id="1">
    <w:p w:rsidR="00093D5F" w:rsidRDefault="00093D5F" w:rsidP="00557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7747"/>
    <w:multiLevelType w:val="hybridMultilevel"/>
    <w:tmpl w:val="82F0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C7ECF"/>
    <w:multiLevelType w:val="hybridMultilevel"/>
    <w:tmpl w:val="3CEC943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688"/>
    <w:rsid w:val="00030362"/>
    <w:rsid w:val="00040236"/>
    <w:rsid w:val="00044832"/>
    <w:rsid w:val="00092A5D"/>
    <w:rsid w:val="00093D5F"/>
    <w:rsid w:val="000A4AAD"/>
    <w:rsid w:val="000C0EFA"/>
    <w:rsid w:val="000C3F4B"/>
    <w:rsid w:val="000D77B9"/>
    <w:rsid w:val="000E439D"/>
    <w:rsid w:val="000E781B"/>
    <w:rsid w:val="000F7688"/>
    <w:rsid w:val="00107AD5"/>
    <w:rsid w:val="00116DBE"/>
    <w:rsid w:val="00133815"/>
    <w:rsid w:val="00155D09"/>
    <w:rsid w:val="00164E8A"/>
    <w:rsid w:val="00167BFF"/>
    <w:rsid w:val="00171516"/>
    <w:rsid w:val="00180105"/>
    <w:rsid w:val="0019290C"/>
    <w:rsid w:val="00192EB7"/>
    <w:rsid w:val="001B3095"/>
    <w:rsid w:val="001B33ED"/>
    <w:rsid w:val="001C5D35"/>
    <w:rsid w:val="001D30ED"/>
    <w:rsid w:val="002001B2"/>
    <w:rsid w:val="002029C9"/>
    <w:rsid w:val="00216768"/>
    <w:rsid w:val="00252A42"/>
    <w:rsid w:val="002746FC"/>
    <w:rsid w:val="00276715"/>
    <w:rsid w:val="002A554B"/>
    <w:rsid w:val="002C27C7"/>
    <w:rsid w:val="002C766E"/>
    <w:rsid w:val="002F2A72"/>
    <w:rsid w:val="00327A6C"/>
    <w:rsid w:val="0034136B"/>
    <w:rsid w:val="003662DB"/>
    <w:rsid w:val="00372267"/>
    <w:rsid w:val="003736FE"/>
    <w:rsid w:val="003804E2"/>
    <w:rsid w:val="003919E9"/>
    <w:rsid w:val="003B160D"/>
    <w:rsid w:val="003B1D09"/>
    <w:rsid w:val="003B3A9B"/>
    <w:rsid w:val="003C123B"/>
    <w:rsid w:val="003F58DC"/>
    <w:rsid w:val="003F6E1E"/>
    <w:rsid w:val="00431758"/>
    <w:rsid w:val="00447B82"/>
    <w:rsid w:val="00447EEF"/>
    <w:rsid w:val="00452197"/>
    <w:rsid w:val="00460633"/>
    <w:rsid w:val="00477489"/>
    <w:rsid w:val="004931E0"/>
    <w:rsid w:val="004C6C6B"/>
    <w:rsid w:val="004E6B3C"/>
    <w:rsid w:val="0050495F"/>
    <w:rsid w:val="00546859"/>
    <w:rsid w:val="0055778C"/>
    <w:rsid w:val="00563AB5"/>
    <w:rsid w:val="00582F1E"/>
    <w:rsid w:val="00593349"/>
    <w:rsid w:val="005B0E8C"/>
    <w:rsid w:val="005B2DB2"/>
    <w:rsid w:val="005D047E"/>
    <w:rsid w:val="005D0A63"/>
    <w:rsid w:val="005D1D76"/>
    <w:rsid w:val="005E0E74"/>
    <w:rsid w:val="005E3AD7"/>
    <w:rsid w:val="006144A7"/>
    <w:rsid w:val="00621EB1"/>
    <w:rsid w:val="00623318"/>
    <w:rsid w:val="00635621"/>
    <w:rsid w:val="006362A4"/>
    <w:rsid w:val="00676A7B"/>
    <w:rsid w:val="006829F1"/>
    <w:rsid w:val="00692F51"/>
    <w:rsid w:val="006A01B0"/>
    <w:rsid w:val="006A3178"/>
    <w:rsid w:val="006A6C21"/>
    <w:rsid w:val="006A7DE2"/>
    <w:rsid w:val="006B4FCE"/>
    <w:rsid w:val="006B5A7D"/>
    <w:rsid w:val="006C0B50"/>
    <w:rsid w:val="006E1476"/>
    <w:rsid w:val="006F2011"/>
    <w:rsid w:val="006F5C33"/>
    <w:rsid w:val="00712AE2"/>
    <w:rsid w:val="00731705"/>
    <w:rsid w:val="00764875"/>
    <w:rsid w:val="007727C9"/>
    <w:rsid w:val="00775700"/>
    <w:rsid w:val="00777C66"/>
    <w:rsid w:val="00777E12"/>
    <w:rsid w:val="007D1C08"/>
    <w:rsid w:val="007F4ED3"/>
    <w:rsid w:val="007F78D3"/>
    <w:rsid w:val="00842CCE"/>
    <w:rsid w:val="00857F48"/>
    <w:rsid w:val="008C16CC"/>
    <w:rsid w:val="008C5E16"/>
    <w:rsid w:val="008D5E5D"/>
    <w:rsid w:val="008F2F12"/>
    <w:rsid w:val="00931D15"/>
    <w:rsid w:val="00941645"/>
    <w:rsid w:val="0094346A"/>
    <w:rsid w:val="0094402F"/>
    <w:rsid w:val="00975079"/>
    <w:rsid w:val="009863F4"/>
    <w:rsid w:val="009C2159"/>
    <w:rsid w:val="009C4EC6"/>
    <w:rsid w:val="009C57A0"/>
    <w:rsid w:val="009F2A08"/>
    <w:rsid w:val="00A27B17"/>
    <w:rsid w:val="00A342DE"/>
    <w:rsid w:val="00A40E78"/>
    <w:rsid w:val="00A938CB"/>
    <w:rsid w:val="00AA0019"/>
    <w:rsid w:val="00AA1665"/>
    <w:rsid w:val="00AA43EA"/>
    <w:rsid w:val="00AE5938"/>
    <w:rsid w:val="00B019F3"/>
    <w:rsid w:val="00B0584A"/>
    <w:rsid w:val="00B06DE3"/>
    <w:rsid w:val="00B21FCF"/>
    <w:rsid w:val="00B373C4"/>
    <w:rsid w:val="00B523F4"/>
    <w:rsid w:val="00B87EB8"/>
    <w:rsid w:val="00B94AF0"/>
    <w:rsid w:val="00BA021C"/>
    <w:rsid w:val="00BA72DD"/>
    <w:rsid w:val="00BD25FE"/>
    <w:rsid w:val="00BD37AB"/>
    <w:rsid w:val="00BD38FD"/>
    <w:rsid w:val="00BD6AA2"/>
    <w:rsid w:val="00BE6F61"/>
    <w:rsid w:val="00C15DEE"/>
    <w:rsid w:val="00C26870"/>
    <w:rsid w:val="00C66822"/>
    <w:rsid w:val="00C82E4D"/>
    <w:rsid w:val="00CC15A9"/>
    <w:rsid w:val="00CD2326"/>
    <w:rsid w:val="00CD3243"/>
    <w:rsid w:val="00CD600A"/>
    <w:rsid w:val="00CF5E1B"/>
    <w:rsid w:val="00D0196C"/>
    <w:rsid w:val="00D64CAD"/>
    <w:rsid w:val="00D75E0C"/>
    <w:rsid w:val="00D76544"/>
    <w:rsid w:val="00D76B09"/>
    <w:rsid w:val="00D863A0"/>
    <w:rsid w:val="00DA1F93"/>
    <w:rsid w:val="00DA2AB2"/>
    <w:rsid w:val="00DA3AE8"/>
    <w:rsid w:val="00DE7758"/>
    <w:rsid w:val="00E16E89"/>
    <w:rsid w:val="00E25A9F"/>
    <w:rsid w:val="00E25FCF"/>
    <w:rsid w:val="00E3069F"/>
    <w:rsid w:val="00E46C1D"/>
    <w:rsid w:val="00E5616F"/>
    <w:rsid w:val="00E76CA2"/>
    <w:rsid w:val="00E83F01"/>
    <w:rsid w:val="00EA4743"/>
    <w:rsid w:val="00EF490F"/>
    <w:rsid w:val="00F46481"/>
    <w:rsid w:val="00F618E3"/>
    <w:rsid w:val="00F63B4D"/>
    <w:rsid w:val="00F7054A"/>
    <w:rsid w:val="00F76F73"/>
    <w:rsid w:val="00F96A78"/>
    <w:rsid w:val="00FC36A3"/>
    <w:rsid w:val="00FC3762"/>
    <w:rsid w:val="00FF4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7AB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6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78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577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778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2C76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9F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19F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4</cp:revision>
  <cp:lastPrinted>2020-11-18T11:45:00Z</cp:lastPrinted>
  <dcterms:created xsi:type="dcterms:W3CDTF">2020-11-18T11:32:00Z</dcterms:created>
  <dcterms:modified xsi:type="dcterms:W3CDTF">2020-11-18T11:45:00Z</dcterms:modified>
</cp:coreProperties>
</file>